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mbria" w:hAnsi="Cambria"/>
          <w:color w:val="5B9BD5"/>
          <w:kern w:val="0"/>
          <w:sz w:val="22"/>
        </w:rPr>
      </w:pPr>
      <w:bookmarkStart w:id="0" w:name="_Hlk512023193"/>
      <w:bookmarkEnd w:id="0"/>
      <w:r>
        <w:rPr>
          <w:rFonts w:hint="eastAsia" w:ascii="Cambria" w:hAnsi="Cambria" w:eastAsia="宋体"/>
          <w:color w:val="5B9BD5"/>
          <w:kern w:val="0"/>
          <w:sz w:val="22"/>
          <w:lang w:eastAsia="zh-CN"/>
        </w:rPr>
        <w:pict>
          <v:shape id="_x0000_i1033" o:spt="75" alt="asenware新logo竖向" type="#_x0000_t75" style="height:70.8pt;width:88.7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Cambria" w:hAnsi="Cambria"/>
          <w:color w:val="5B9BD5"/>
          <w:kern w:val="0"/>
          <w:sz w:val="22"/>
        </w:rPr>
      </w:pPr>
    </w:p>
    <w:tbl>
      <w:tblPr>
        <w:tblStyle w:val="14"/>
        <w:tblpPr w:leftFromText="180" w:rightFromText="180" w:vertAnchor="page" w:horzAnchor="margin" w:tblpXSpec="left" w:tblpY="4028"/>
        <w:tblOverlap w:val="never"/>
        <w:tblW w:w="9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7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18"/>
                <w:szCs w:val="21"/>
                <w:lang w:val="en-US" w:eastAsia="zh-CN" w:bidi="ar-SA"/>
              </w:rPr>
              <w:pict>
                <v:shape id="_x0000_i1030" o:spt="75" type="#_x0000_t75" style="height:85.2pt;width:99.9pt;" fillcolor="#FFFFFF" filled="f" o:preferrelative="t" stroked="f" coordsize="21600,21600">
                  <v:path/>
                  <v:fill on="f" color2="#FFFFFF" focussize="0,0"/>
                  <v:stroke on="f"/>
                  <v:imagedata r:id="rId7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76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44"/>
                <w:szCs w:val="44"/>
              </w:rPr>
            </w:pPr>
            <w:r>
              <w:rPr>
                <w:color w:val="000000"/>
                <w:kern w:val="0"/>
                <w:sz w:val="44"/>
                <w:szCs w:val="44"/>
              </w:rPr>
              <w:t xml:space="preserve">Addressable I/O Module </w:t>
            </w:r>
          </w:p>
          <w:p>
            <w:pPr>
              <w:jc w:val="left"/>
              <w:rPr>
                <w:color w:val="000000"/>
                <w:kern w:val="0"/>
                <w:sz w:val="44"/>
                <w:szCs w:val="44"/>
              </w:rPr>
            </w:pPr>
            <w:r>
              <w:rPr>
                <w:color w:val="000000"/>
                <w:kern w:val="0"/>
                <w:sz w:val="44"/>
                <w:szCs w:val="44"/>
              </w:rPr>
              <w:t>AW-D319</w:t>
            </w:r>
          </w:p>
          <w:p>
            <w:pPr>
              <w:jc w:val="left"/>
              <w:rPr>
                <w:sz w:val="44"/>
                <w:szCs w:val="44"/>
              </w:rPr>
            </w:pPr>
            <w:r>
              <w:rPr>
                <w:color w:val="000000"/>
                <w:kern w:val="0"/>
                <w:sz w:val="44"/>
                <w:szCs w:val="44"/>
              </w:rPr>
              <w:t>Dat</w:t>
            </w:r>
            <w:r>
              <w:rPr>
                <w:rFonts w:hint="eastAsia"/>
                <w:color w:val="000000"/>
                <w:kern w:val="0"/>
                <w:sz w:val="44"/>
                <w:szCs w:val="44"/>
                <w:lang w:val="en-US" w:eastAsia="zh-CN"/>
              </w:rPr>
              <w:t>a</w:t>
            </w:r>
            <w:r>
              <w:rPr>
                <w:color w:val="000000"/>
                <w:kern w:val="0"/>
                <w:sz w:val="44"/>
                <w:szCs w:val="44"/>
              </w:rPr>
              <w:t xml:space="preserve"> Sheet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Operating Voltage </w:t>
            </w:r>
          </w:p>
        </w:tc>
        <w:tc>
          <w:tcPr>
            <w:tcW w:w="76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Signal Loop 24V(18V</w:t>
            </w:r>
            <w:r>
              <w:rPr>
                <w:rFonts w:hint="eastAsia" w:ascii="宋体" w:hAnsi="宋体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28V) </w:t>
            </w:r>
          </w:p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Power 24VDC(20VDC</w:t>
            </w:r>
            <w:r>
              <w:rPr>
                <w:rFonts w:hint="eastAsia" w:ascii="宋体" w:hAnsi="宋体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28VDC)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Standby Current </w:t>
            </w:r>
          </w:p>
        </w:tc>
        <w:tc>
          <w:tcPr>
            <w:tcW w:w="76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Loop</w:t>
            </w:r>
            <w:r>
              <w:rPr>
                <w:rFonts w:hint="eastAsia" w:ascii="宋体" w:hAnsi="宋体"/>
                <w:sz w:val="18"/>
              </w:rPr>
              <w:t>＜</w:t>
            </w:r>
            <w:r>
              <w:rPr>
                <w:rFonts w:hint="eastAsia"/>
                <w:sz w:val="18"/>
              </w:rPr>
              <w:t>0.8mA ; Power</w:t>
            </w:r>
            <w:r>
              <w:rPr>
                <w:rFonts w:hint="eastAsia" w:ascii="宋体" w:hAnsi="宋体"/>
                <w:sz w:val="18"/>
              </w:rPr>
              <w:t>＜</w:t>
            </w:r>
            <w:r>
              <w:rPr>
                <w:rFonts w:hint="eastAsia"/>
                <w:sz w:val="18"/>
              </w:rPr>
              <w:t xml:space="preserve">2mA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Action Current </w:t>
            </w:r>
          </w:p>
        </w:tc>
        <w:tc>
          <w:tcPr>
            <w:tcW w:w="76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Loop</w:t>
            </w:r>
            <w:r>
              <w:rPr>
                <w:rFonts w:hint="eastAsia" w:ascii="宋体" w:hAnsi="宋体"/>
                <w:sz w:val="18"/>
              </w:rPr>
              <w:t>＜</w:t>
            </w:r>
            <w:r>
              <w:rPr>
                <w:rFonts w:hint="eastAsia"/>
                <w:sz w:val="18"/>
              </w:rPr>
              <w:t>5mA ; Power</w:t>
            </w:r>
            <w:r>
              <w:rPr>
                <w:rFonts w:hint="eastAsia" w:ascii="宋体" w:hAnsi="宋体"/>
                <w:sz w:val="18"/>
              </w:rPr>
              <w:t>＜</w:t>
            </w:r>
            <w:r>
              <w:rPr>
                <w:rFonts w:hint="eastAsia"/>
                <w:sz w:val="18"/>
              </w:rPr>
              <w:t xml:space="preserve">15mA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Output Capacity </w:t>
            </w:r>
          </w:p>
        </w:tc>
        <w:tc>
          <w:tcPr>
            <w:tcW w:w="76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1A@DC30V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Input Mode Setting</w:t>
            </w:r>
          </w:p>
        </w:tc>
        <w:tc>
          <w:tcPr>
            <w:tcW w:w="76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NC or NO input mode can be set by the jumper JP4.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Programming Method </w:t>
            </w:r>
          </w:p>
        </w:tc>
        <w:tc>
          <w:tcPr>
            <w:tcW w:w="76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Electronically addressed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Code Range </w:t>
            </w:r>
          </w:p>
        </w:tc>
        <w:tc>
          <w:tcPr>
            <w:tcW w:w="76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One address within 1~324.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Indicators </w:t>
            </w:r>
          </w:p>
        </w:tc>
        <w:tc>
          <w:tcPr>
            <w:tcW w:w="76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Inspection indicator: l blink once about every 12 seconds in the inspection status or remain lit in the output status; </w:t>
            </w:r>
          </w:p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Input indicator : remain lit in the feedback status.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Operating Temperature </w:t>
            </w:r>
          </w:p>
        </w:tc>
        <w:tc>
          <w:tcPr>
            <w:tcW w:w="76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-10℃</w:t>
            </w:r>
            <w:r>
              <w:rPr>
                <w:rFonts w:hint="eastAsia" w:ascii="宋体" w:hAnsi="宋体"/>
                <w:sz w:val="18"/>
              </w:rPr>
              <w:t>～</w:t>
            </w:r>
            <w:r>
              <w:rPr>
                <w:rFonts w:hint="eastAsia"/>
                <w:sz w:val="18"/>
              </w:rPr>
              <w:t>+55</w:t>
            </w:r>
            <w:r>
              <w:rPr>
                <w:rFonts w:hint="eastAsia" w:ascii="宋体" w:hAnsi="宋体"/>
                <w:sz w:val="18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Relative Humidity </w:t>
            </w:r>
          </w:p>
        </w:tc>
        <w:tc>
          <w:tcPr>
            <w:tcW w:w="76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≤95% , non-condensing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Material of Enclosure </w:t>
            </w:r>
          </w:p>
        </w:tc>
        <w:tc>
          <w:tcPr>
            <w:tcW w:w="76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ABS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Dimension (L</w:t>
            </w:r>
            <w:r>
              <w:rPr>
                <w:rFonts w:hint="eastAsia" w:ascii="宋体" w:hAnsi="宋体"/>
                <w:sz w:val="18"/>
              </w:rPr>
              <w:t>×</w:t>
            </w:r>
            <w:r>
              <w:rPr>
                <w:rFonts w:hint="eastAsia"/>
                <w:sz w:val="18"/>
              </w:rPr>
              <w:t>W</w:t>
            </w:r>
            <w:r>
              <w:rPr>
                <w:rFonts w:hint="eastAsia" w:ascii="宋体" w:hAnsi="宋体"/>
                <w:sz w:val="18"/>
              </w:rPr>
              <w:t>×</w:t>
            </w:r>
            <w:r>
              <w:rPr>
                <w:rFonts w:hint="eastAsia"/>
                <w:sz w:val="18"/>
              </w:rPr>
              <w:t xml:space="preserve">H) </w:t>
            </w:r>
          </w:p>
        </w:tc>
        <w:tc>
          <w:tcPr>
            <w:tcW w:w="76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86mm</w:t>
            </w:r>
            <w:r>
              <w:rPr>
                <w:rFonts w:hint="eastAsia" w:ascii="宋体" w:hAnsi="宋体"/>
                <w:sz w:val="18"/>
              </w:rPr>
              <w:t>×</w:t>
            </w:r>
            <w:r>
              <w:rPr>
                <w:rFonts w:hint="eastAsia"/>
                <w:sz w:val="18"/>
              </w:rPr>
              <w:t>86mm</w:t>
            </w:r>
            <w:r>
              <w:rPr>
                <w:rFonts w:hint="eastAsia" w:ascii="宋体" w:hAnsi="宋体"/>
                <w:sz w:val="18"/>
              </w:rPr>
              <w:t>×</w:t>
            </w:r>
            <w:r>
              <w:rPr>
                <w:rFonts w:hint="eastAsia"/>
                <w:sz w:val="18"/>
              </w:rPr>
              <w:t xml:space="preserve">41mm </w:t>
            </w:r>
          </w:p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(with base)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Mounting Hole Distance </w:t>
            </w:r>
          </w:p>
        </w:tc>
        <w:tc>
          <w:tcPr>
            <w:tcW w:w="76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60.5mm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Weight </w:t>
            </w:r>
          </w:p>
        </w:tc>
        <w:tc>
          <w:tcPr>
            <w:tcW w:w="76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About 148g (with base)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ertificate</w:t>
            </w:r>
          </w:p>
        </w:tc>
        <w:tc>
          <w:tcPr>
            <w:tcW w:w="76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pict>
                <v:shape id="_x0000_i1031" o:spt="75" type="#_x0000_t75" style="height:63pt;width:142.2pt;" fillcolor="#FFFFFF" filled="f" o:preferrelative="t" stroked="f" coordsize="21600,21600">
                  <v:path/>
                  <v:fill on="f" color2="#FFFFFF" focussize="0,0"/>
                  <v:stroke on="f"/>
                  <v:imagedata r:id="rId8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>
      <w:pPr>
        <w:jc w:val="both"/>
        <w:rPr>
          <w:color w:val="000000"/>
          <w:kern w:val="0"/>
          <w:sz w:val="36"/>
          <w:szCs w:val="36"/>
        </w:rPr>
      </w:pPr>
      <w:bookmarkStart w:id="1" w:name="_GoBack"/>
      <w:bookmarkEnd w:id="1"/>
    </w:p>
    <w:sectPr>
      <w:headerReference r:id="rId3" w:type="default"/>
      <w:footerReference r:id="rId4" w:type="default"/>
      <w:pgSz w:w="11850" w:h="16783"/>
      <w:pgMar w:top="1440" w:right="941" w:bottom="1440" w:left="941" w:header="454" w:footer="992" w:gutter="284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1DDo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842"/>
        <w:tab w:val="clear" w:pos="4153"/>
        <w:tab w:val="clear" w:pos="8306"/>
      </w:tabs>
      <w:jc w:val="both"/>
    </w:pPr>
    <w:r>
      <w:rPr>
        <w:rFonts w:ascii="Arial" w:hAnsi="Arial" w:eastAsia="宋体" w:cs="Arial"/>
        <w:color w:val="000000"/>
        <w:kern w:val="2"/>
        <w:sz w:val="18"/>
        <w:szCs w:val="18"/>
        <w:lang w:val="en-US" w:eastAsia="zh-CN" w:bidi="ar-SA"/>
      </w:rPr>
      <w:pict>
        <v:rect id="文本框 37" o:spid="_x0000_s2049" o:spt="1" style="position:absolute;left:0pt;margin-left:103.15pt;margin-top:0.7pt;height:51.6pt;width:377.05pt;z-index:251659264;mso-width-relative:page;mso-height-relative:page;" fillcolor="#FFFFFF" filled="t" o:preferrelative="t" stroked="f" coordsize="21600,21600">
          <v:path/>
          <v:fill on="t" focussize="0,0"/>
          <v:stroke on="f"/>
          <v:imagedata gain="65536f" blacklevel="0f" gamma="0" o:title=""/>
          <o:lock v:ext="edit" position="f" selection="f" grouping="f" rotation="f" cropping="f" text="f" aspectratio="f"/>
          <v:textbox>
            <w:txbxContent>
              <w:p>
                <w:pPr>
                  <w:jc w:val="left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ASENWARE LTD</w:t>
                </w:r>
              </w:p>
              <w:p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ADDRESS: 6 PROSPECT WAY, ROYAL OAK INDUSTRIAL ESTATE  DAVENTRY, NORTHAMPTONSHIRE, ENGLAND, NN118PL</w:t>
                </w:r>
              </w:p>
              <w:p>
                <w:pPr>
                  <w:jc w:val="left"/>
                  <w:rPr>
                    <w:i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WEBSITE: </w:t>
                </w:r>
                <w:r>
                  <w:fldChar w:fldCharType="begin"/>
                </w:r>
                <w:r>
                  <w:instrText xml:space="preserve">HYPERLINK "http://www.asenware.com/"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www.asenware.com</w:t>
                </w:r>
                <w:r>
                  <w:fldChar w:fldCharType="end"/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i/>
                    <w:sz w:val="18"/>
                    <w:szCs w:val="18"/>
                  </w:rPr>
                  <w:t xml:space="preserve">   EMAIL: info@asenware.com</w:t>
                </w:r>
              </w:p>
              <w:p>
                <w:pPr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rFonts w:ascii="Arial" w:hAnsi="Arial" w:eastAsia="宋体" w:cs="Arial"/>
        <w:color w:val="000000"/>
        <w:kern w:val="2"/>
        <w:sz w:val="18"/>
        <w:szCs w:val="18"/>
        <w:lang w:val="en-US" w:eastAsia="zh-CN" w:bidi="ar-SA"/>
      </w:rPr>
      <w:pict>
        <v:shape id="_x0000_i1026" o:spt="75" type="#_x0000_t75" style="height:45.55pt;width:72.75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图片1"/>
          <o:lock v:ext="edit" position="f" selection="f" grouping="f" rotation="f" cropping="f" text="f" aspectratio="t"/>
          <w10:wrap type="none"/>
          <w10:anchorlock/>
        </v:shape>
      </w:pict>
    </w:r>
    <w:r>
      <w:t xml:space="preserve">     </w:t>
    </w:r>
  </w:p>
  <w:p>
    <w:pPr>
      <w:pStyle w:val="9"/>
      <w:tabs>
        <w:tab w:val="center" w:pos="4842"/>
        <w:tab w:val="clear" w:pos="4153"/>
      </w:tabs>
      <w:jc w:val="both"/>
    </w:pPr>
  </w:p>
  <w:p>
    <w:pPr>
      <w:pStyle w:val="9"/>
    </w:pPr>
    <w:r>
      <w:rPr>
        <w:rFonts w:ascii="Arial" w:hAnsi="Arial" w:eastAsia="宋体" w:cs="Arial"/>
        <w:color w:val="000000"/>
        <w:kern w:val="2"/>
        <w:sz w:val="18"/>
        <w:szCs w:val="18"/>
        <w:lang w:val="en-US" w:eastAsia="zh-CN" w:bidi="ar-SA"/>
      </w:rPr>
      <w:pict>
        <v:rect id="文本框 36" o:spid="_x0000_s2050" o:spt="1" style="position:absolute;left:0pt;margin-top:18.2pt;height:11pt;width:4.6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rFonts w:hint="eastAsia"/>
      </w:rPr>
      <w:t>V</w:t>
    </w:r>
    <w:r>
      <w:t>ersion: V1.0 Apr 28</w:t>
    </w:r>
    <w:r>
      <w:rPr>
        <w:vertAlign w:val="superscript"/>
      </w:rPr>
      <w:t>th</w:t>
    </w:r>
    <w:r>
      <w:t>,2018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3F91"/>
    <w:multiLevelType w:val="multilevel"/>
    <w:tmpl w:val="27BA3F91"/>
    <w:lvl w:ilvl="0" w:tentative="0">
      <w:start w:val="1"/>
      <w:numFmt w:val="decimal"/>
      <w:pStyle w:val="25"/>
      <w:lvlText w:val="%1"/>
      <w:lvlJc w:val="left"/>
      <w:pPr>
        <w:tabs>
          <w:tab w:val="left" w:pos="851"/>
        </w:tabs>
        <w:ind w:left="851" w:hanging="851"/>
      </w:pPr>
    </w:lvl>
    <w:lvl w:ilvl="1" w:tentative="0">
      <w:start w:val="1"/>
      <w:numFmt w:val="decimal"/>
      <w:pStyle w:val="26"/>
      <w:lvlText w:val="%1.%2"/>
      <w:lvlJc w:val="left"/>
      <w:pPr>
        <w:tabs>
          <w:tab w:val="left" w:pos="851"/>
        </w:tabs>
        <w:ind w:left="851" w:hanging="851"/>
      </w:pPr>
    </w:lvl>
    <w:lvl w:ilvl="2" w:tentative="0">
      <w:start w:val="1"/>
      <w:numFmt w:val="decimal"/>
      <w:pStyle w:val="27"/>
      <w:lvlText w:val="%1.%2.%3"/>
      <w:lvlJc w:val="left"/>
      <w:pPr>
        <w:tabs>
          <w:tab w:val="left" w:pos="851"/>
        </w:tabs>
        <w:ind w:left="851" w:hanging="851"/>
      </w:p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851" w:hanging="851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5AB"/>
    <w:rsid w:val="0000072D"/>
    <w:rsid w:val="00003515"/>
    <w:rsid w:val="000058D7"/>
    <w:rsid w:val="000059BE"/>
    <w:rsid w:val="000142DD"/>
    <w:rsid w:val="000211DA"/>
    <w:rsid w:val="00036944"/>
    <w:rsid w:val="000407FA"/>
    <w:rsid w:val="00052B76"/>
    <w:rsid w:val="000614A5"/>
    <w:rsid w:val="00065393"/>
    <w:rsid w:val="00065B2B"/>
    <w:rsid w:val="000722CB"/>
    <w:rsid w:val="00087906"/>
    <w:rsid w:val="000946DA"/>
    <w:rsid w:val="000A09EC"/>
    <w:rsid w:val="000A6561"/>
    <w:rsid w:val="000B6A88"/>
    <w:rsid w:val="000C7C5A"/>
    <w:rsid w:val="000D06F9"/>
    <w:rsid w:val="000D131B"/>
    <w:rsid w:val="000D145A"/>
    <w:rsid w:val="000F4004"/>
    <w:rsid w:val="000F554B"/>
    <w:rsid w:val="000F70F8"/>
    <w:rsid w:val="0011215D"/>
    <w:rsid w:val="001125D4"/>
    <w:rsid w:val="001139ED"/>
    <w:rsid w:val="0011411F"/>
    <w:rsid w:val="00123673"/>
    <w:rsid w:val="00127DEB"/>
    <w:rsid w:val="001316FF"/>
    <w:rsid w:val="00132AFA"/>
    <w:rsid w:val="0013520C"/>
    <w:rsid w:val="0013723B"/>
    <w:rsid w:val="001429A3"/>
    <w:rsid w:val="00147258"/>
    <w:rsid w:val="00150FB2"/>
    <w:rsid w:val="00151973"/>
    <w:rsid w:val="001521C3"/>
    <w:rsid w:val="00160990"/>
    <w:rsid w:val="00163A25"/>
    <w:rsid w:val="00167A74"/>
    <w:rsid w:val="00167CEA"/>
    <w:rsid w:val="00177C42"/>
    <w:rsid w:val="001804CF"/>
    <w:rsid w:val="00182FB9"/>
    <w:rsid w:val="001857BF"/>
    <w:rsid w:val="00191AB5"/>
    <w:rsid w:val="001949A2"/>
    <w:rsid w:val="00194B9C"/>
    <w:rsid w:val="00196A29"/>
    <w:rsid w:val="0019726F"/>
    <w:rsid w:val="001A0E4D"/>
    <w:rsid w:val="001A210E"/>
    <w:rsid w:val="001C32ED"/>
    <w:rsid w:val="001C45E8"/>
    <w:rsid w:val="001C4880"/>
    <w:rsid w:val="001C795A"/>
    <w:rsid w:val="001C7CC8"/>
    <w:rsid w:val="001D08AC"/>
    <w:rsid w:val="001D4708"/>
    <w:rsid w:val="001D4805"/>
    <w:rsid w:val="001D4825"/>
    <w:rsid w:val="001D711E"/>
    <w:rsid w:val="001E25ED"/>
    <w:rsid w:val="001E5176"/>
    <w:rsid w:val="001F24EF"/>
    <w:rsid w:val="001F306A"/>
    <w:rsid w:val="001F5A41"/>
    <w:rsid w:val="001F5A6C"/>
    <w:rsid w:val="001F6C73"/>
    <w:rsid w:val="00201F1C"/>
    <w:rsid w:val="002054E5"/>
    <w:rsid w:val="00211949"/>
    <w:rsid w:val="0023446C"/>
    <w:rsid w:val="00235C12"/>
    <w:rsid w:val="00241640"/>
    <w:rsid w:val="00251BAB"/>
    <w:rsid w:val="00262164"/>
    <w:rsid w:val="00262B12"/>
    <w:rsid w:val="00263CDE"/>
    <w:rsid w:val="00273897"/>
    <w:rsid w:val="002748F7"/>
    <w:rsid w:val="00276176"/>
    <w:rsid w:val="002841FF"/>
    <w:rsid w:val="00290AB5"/>
    <w:rsid w:val="00292B15"/>
    <w:rsid w:val="0029445E"/>
    <w:rsid w:val="002A4C95"/>
    <w:rsid w:val="002B078E"/>
    <w:rsid w:val="002B5E61"/>
    <w:rsid w:val="002B6C0E"/>
    <w:rsid w:val="002B7470"/>
    <w:rsid w:val="002B7DE5"/>
    <w:rsid w:val="002C2364"/>
    <w:rsid w:val="002C403A"/>
    <w:rsid w:val="002D4565"/>
    <w:rsid w:val="002D6AD7"/>
    <w:rsid w:val="002F0891"/>
    <w:rsid w:val="002F765E"/>
    <w:rsid w:val="00313CA0"/>
    <w:rsid w:val="0032536C"/>
    <w:rsid w:val="0034309E"/>
    <w:rsid w:val="00347417"/>
    <w:rsid w:val="003511E2"/>
    <w:rsid w:val="00352A58"/>
    <w:rsid w:val="00357D28"/>
    <w:rsid w:val="00362C7A"/>
    <w:rsid w:val="00365A25"/>
    <w:rsid w:val="00380E05"/>
    <w:rsid w:val="0038179F"/>
    <w:rsid w:val="003A44D3"/>
    <w:rsid w:val="003A4F33"/>
    <w:rsid w:val="003B20E7"/>
    <w:rsid w:val="003B2531"/>
    <w:rsid w:val="003B3C90"/>
    <w:rsid w:val="003B6623"/>
    <w:rsid w:val="003C1C78"/>
    <w:rsid w:val="003C4AE4"/>
    <w:rsid w:val="003C7CE6"/>
    <w:rsid w:val="003D06B2"/>
    <w:rsid w:val="003D1A11"/>
    <w:rsid w:val="003D5700"/>
    <w:rsid w:val="003D71A0"/>
    <w:rsid w:val="003E0840"/>
    <w:rsid w:val="003E6D7F"/>
    <w:rsid w:val="003F3D80"/>
    <w:rsid w:val="004300E0"/>
    <w:rsid w:val="004404BA"/>
    <w:rsid w:val="00440EF7"/>
    <w:rsid w:val="00445A40"/>
    <w:rsid w:val="00451B48"/>
    <w:rsid w:val="004535AC"/>
    <w:rsid w:val="0045560E"/>
    <w:rsid w:val="00455B82"/>
    <w:rsid w:val="004612F6"/>
    <w:rsid w:val="0046208F"/>
    <w:rsid w:val="0046268B"/>
    <w:rsid w:val="004704B5"/>
    <w:rsid w:val="00472B61"/>
    <w:rsid w:val="0047635C"/>
    <w:rsid w:val="00477502"/>
    <w:rsid w:val="00477FAC"/>
    <w:rsid w:val="00493D56"/>
    <w:rsid w:val="004A4300"/>
    <w:rsid w:val="004A4D93"/>
    <w:rsid w:val="004A65FC"/>
    <w:rsid w:val="004B061B"/>
    <w:rsid w:val="004B6A55"/>
    <w:rsid w:val="004C175F"/>
    <w:rsid w:val="004C35DA"/>
    <w:rsid w:val="004C6EC2"/>
    <w:rsid w:val="004E1E82"/>
    <w:rsid w:val="004E6715"/>
    <w:rsid w:val="00502862"/>
    <w:rsid w:val="00511DD3"/>
    <w:rsid w:val="00514532"/>
    <w:rsid w:val="00540A81"/>
    <w:rsid w:val="00542689"/>
    <w:rsid w:val="00552485"/>
    <w:rsid w:val="00555F4E"/>
    <w:rsid w:val="00556A27"/>
    <w:rsid w:val="005603F3"/>
    <w:rsid w:val="005734C3"/>
    <w:rsid w:val="00573847"/>
    <w:rsid w:val="00581261"/>
    <w:rsid w:val="005C236F"/>
    <w:rsid w:val="005C556B"/>
    <w:rsid w:val="005E4D09"/>
    <w:rsid w:val="005E654C"/>
    <w:rsid w:val="005F180B"/>
    <w:rsid w:val="005F597E"/>
    <w:rsid w:val="0060139C"/>
    <w:rsid w:val="00611820"/>
    <w:rsid w:val="00626AF5"/>
    <w:rsid w:val="00637EAF"/>
    <w:rsid w:val="00651D63"/>
    <w:rsid w:val="00660343"/>
    <w:rsid w:val="00665CBD"/>
    <w:rsid w:val="00666E56"/>
    <w:rsid w:val="006746A5"/>
    <w:rsid w:val="00676AE0"/>
    <w:rsid w:val="00677B7A"/>
    <w:rsid w:val="0068057E"/>
    <w:rsid w:val="00684342"/>
    <w:rsid w:val="00694F2D"/>
    <w:rsid w:val="0069544B"/>
    <w:rsid w:val="006A3F03"/>
    <w:rsid w:val="006B0B51"/>
    <w:rsid w:val="006B1AB1"/>
    <w:rsid w:val="006D238A"/>
    <w:rsid w:val="006D2D8B"/>
    <w:rsid w:val="006E1950"/>
    <w:rsid w:val="006E3A97"/>
    <w:rsid w:val="006F17D8"/>
    <w:rsid w:val="00700EE0"/>
    <w:rsid w:val="00707DAB"/>
    <w:rsid w:val="00710601"/>
    <w:rsid w:val="007152C4"/>
    <w:rsid w:val="007208D0"/>
    <w:rsid w:val="007246BD"/>
    <w:rsid w:val="007261BC"/>
    <w:rsid w:val="00726352"/>
    <w:rsid w:val="007337F1"/>
    <w:rsid w:val="00752726"/>
    <w:rsid w:val="00756D08"/>
    <w:rsid w:val="0077118F"/>
    <w:rsid w:val="0077229A"/>
    <w:rsid w:val="007907F9"/>
    <w:rsid w:val="00791FEB"/>
    <w:rsid w:val="007A179C"/>
    <w:rsid w:val="007B4AE7"/>
    <w:rsid w:val="007C4083"/>
    <w:rsid w:val="007C43A9"/>
    <w:rsid w:val="007D2923"/>
    <w:rsid w:val="007D7941"/>
    <w:rsid w:val="007E4EC1"/>
    <w:rsid w:val="007F6385"/>
    <w:rsid w:val="008036C5"/>
    <w:rsid w:val="008174A1"/>
    <w:rsid w:val="00836ABC"/>
    <w:rsid w:val="008445DB"/>
    <w:rsid w:val="00847CE2"/>
    <w:rsid w:val="00855E70"/>
    <w:rsid w:val="00863F70"/>
    <w:rsid w:val="00866B69"/>
    <w:rsid w:val="0087403E"/>
    <w:rsid w:val="00876C80"/>
    <w:rsid w:val="008778C2"/>
    <w:rsid w:val="008845FD"/>
    <w:rsid w:val="0089017A"/>
    <w:rsid w:val="008B196F"/>
    <w:rsid w:val="008B3F9B"/>
    <w:rsid w:val="008B6DE2"/>
    <w:rsid w:val="008C22BF"/>
    <w:rsid w:val="008C47D8"/>
    <w:rsid w:val="00901C03"/>
    <w:rsid w:val="00913342"/>
    <w:rsid w:val="0091775A"/>
    <w:rsid w:val="0092399B"/>
    <w:rsid w:val="00926E38"/>
    <w:rsid w:val="00943F01"/>
    <w:rsid w:val="009515C5"/>
    <w:rsid w:val="00964796"/>
    <w:rsid w:val="00965BB8"/>
    <w:rsid w:val="00967981"/>
    <w:rsid w:val="00975E31"/>
    <w:rsid w:val="009763E4"/>
    <w:rsid w:val="009812DD"/>
    <w:rsid w:val="00982E79"/>
    <w:rsid w:val="0098452A"/>
    <w:rsid w:val="00992BC3"/>
    <w:rsid w:val="009A491B"/>
    <w:rsid w:val="009B24FE"/>
    <w:rsid w:val="009B2BA7"/>
    <w:rsid w:val="009C0B57"/>
    <w:rsid w:val="009D0263"/>
    <w:rsid w:val="009D34ED"/>
    <w:rsid w:val="009D7BD2"/>
    <w:rsid w:val="009F2C8A"/>
    <w:rsid w:val="00A01262"/>
    <w:rsid w:val="00A26F1D"/>
    <w:rsid w:val="00A31DAA"/>
    <w:rsid w:val="00A32FCD"/>
    <w:rsid w:val="00A34CAA"/>
    <w:rsid w:val="00A374CE"/>
    <w:rsid w:val="00A42DA2"/>
    <w:rsid w:val="00A43B50"/>
    <w:rsid w:val="00A51DDC"/>
    <w:rsid w:val="00A521FE"/>
    <w:rsid w:val="00A5649B"/>
    <w:rsid w:val="00A655AB"/>
    <w:rsid w:val="00A65760"/>
    <w:rsid w:val="00A713C8"/>
    <w:rsid w:val="00A7540B"/>
    <w:rsid w:val="00A75632"/>
    <w:rsid w:val="00A76101"/>
    <w:rsid w:val="00AA1017"/>
    <w:rsid w:val="00AA4138"/>
    <w:rsid w:val="00AA7D8F"/>
    <w:rsid w:val="00AC07D4"/>
    <w:rsid w:val="00AC2F80"/>
    <w:rsid w:val="00AC60A8"/>
    <w:rsid w:val="00AD7831"/>
    <w:rsid w:val="00AE32D9"/>
    <w:rsid w:val="00AE7EB0"/>
    <w:rsid w:val="00AF047C"/>
    <w:rsid w:val="00AF19A9"/>
    <w:rsid w:val="00AF5023"/>
    <w:rsid w:val="00B01875"/>
    <w:rsid w:val="00B05866"/>
    <w:rsid w:val="00B063A8"/>
    <w:rsid w:val="00B071D8"/>
    <w:rsid w:val="00B100DB"/>
    <w:rsid w:val="00B15715"/>
    <w:rsid w:val="00B16154"/>
    <w:rsid w:val="00B20B6C"/>
    <w:rsid w:val="00B22886"/>
    <w:rsid w:val="00B25946"/>
    <w:rsid w:val="00B32FF1"/>
    <w:rsid w:val="00B41A7E"/>
    <w:rsid w:val="00B4212F"/>
    <w:rsid w:val="00B47D2D"/>
    <w:rsid w:val="00B47E3A"/>
    <w:rsid w:val="00B51B25"/>
    <w:rsid w:val="00B56CA5"/>
    <w:rsid w:val="00B66D2E"/>
    <w:rsid w:val="00B70BFB"/>
    <w:rsid w:val="00B71ACC"/>
    <w:rsid w:val="00B81072"/>
    <w:rsid w:val="00B82F4E"/>
    <w:rsid w:val="00B938DB"/>
    <w:rsid w:val="00B94698"/>
    <w:rsid w:val="00BB2E84"/>
    <w:rsid w:val="00BC3143"/>
    <w:rsid w:val="00BD02EA"/>
    <w:rsid w:val="00BD6C70"/>
    <w:rsid w:val="00BF2DCD"/>
    <w:rsid w:val="00BF7999"/>
    <w:rsid w:val="00C06AF1"/>
    <w:rsid w:val="00C1192C"/>
    <w:rsid w:val="00C14337"/>
    <w:rsid w:val="00C15204"/>
    <w:rsid w:val="00C1665D"/>
    <w:rsid w:val="00C17B66"/>
    <w:rsid w:val="00C2244E"/>
    <w:rsid w:val="00C25147"/>
    <w:rsid w:val="00C41B37"/>
    <w:rsid w:val="00C44AEC"/>
    <w:rsid w:val="00C45739"/>
    <w:rsid w:val="00C608B6"/>
    <w:rsid w:val="00C6554F"/>
    <w:rsid w:val="00C72BFA"/>
    <w:rsid w:val="00C831D4"/>
    <w:rsid w:val="00C92B29"/>
    <w:rsid w:val="00C940F5"/>
    <w:rsid w:val="00C94286"/>
    <w:rsid w:val="00CA6F16"/>
    <w:rsid w:val="00CB03E9"/>
    <w:rsid w:val="00CC311E"/>
    <w:rsid w:val="00CC5062"/>
    <w:rsid w:val="00CC5C43"/>
    <w:rsid w:val="00CC65CA"/>
    <w:rsid w:val="00CD0483"/>
    <w:rsid w:val="00CD14F0"/>
    <w:rsid w:val="00CD5C40"/>
    <w:rsid w:val="00CE2FB0"/>
    <w:rsid w:val="00CE4BE7"/>
    <w:rsid w:val="00CE686B"/>
    <w:rsid w:val="00CE72EB"/>
    <w:rsid w:val="00D05AD6"/>
    <w:rsid w:val="00D16DFB"/>
    <w:rsid w:val="00D209EE"/>
    <w:rsid w:val="00D2451B"/>
    <w:rsid w:val="00D25099"/>
    <w:rsid w:val="00D26EFB"/>
    <w:rsid w:val="00D31E0E"/>
    <w:rsid w:val="00D421C7"/>
    <w:rsid w:val="00D4385B"/>
    <w:rsid w:val="00D44F70"/>
    <w:rsid w:val="00D51D2D"/>
    <w:rsid w:val="00D61EDB"/>
    <w:rsid w:val="00D6295F"/>
    <w:rsid w:val="00D65280"/>
    <w:rsid w:val="00D93063"/>
    <w:rsid w:val="00D94991"/>
    <w:rsid w:val="00DA017E"/>
    <w:rsid w:val="00DA7E01"/>
    <w:rsid w:val="00DB320B"/>
    <w:rsid w:val="00DB6DFE"/>
    <w:rsid w:val="00DB7807"/>
    <w:rsid w:val="00DE070C"/>
    <w:rsid w:val="00DE7EF1"/>
    <w:rsid w:val="00DF1BDF"/>
    <w:rsid w:val="00DF239C"/>
    <w:rsid w:val="00DF691F"/>
    <w:rsid w:val="00E0463B"/>
    <w:rsid w:val="00E0613C"/>
    <w:rsid w:val="00E150B6"/>
    <w:rsid w:val="00E161CE"/>
    <w:rsid w:val="00E17B0E"/>
    <w:rsid w:val="00E21394"/>
    <w:rsid w:val="00E23BBE"/>
    <w:rsid w:val="00E270B6"/>
    <w:rsid w:val="00E27885"/>
    <w:rsid w:val="00E31613"/>
    <w:rsid w:val="00E34BC9"/>
    <w:rsid w:val="00E44F8B"/>
    <w:rsid w:val="00E4543F"/>
    <w:rsid w:val="00E51A1C"/>
    <w:rsid w:val="00E579A7"/>
    <w:rsid w:val="00E6163C"/>
    <w:rsid w:val="00E76964"/>
    <w:rsid w:val="00E821D1"/>
    <w:rsid w:val="00E91E30"/>
    <w:rsid w:val="00E94469"/>
    <w:rsid w:val="00EA3C03"/>
    <w:rsid w:val="00EA6D3D"/>
    <w:rsid w:val="00ED3925"/>
    <w:rsid w:val="00ED4009"/>
    <w:rsid w:val="00ED7F32"/>
    <w:rsid w:val="00EE0EBD"/>
    <w:rsid w:val="00EE3C33"/>
    <w:rsid w:val="00EE76FE"/>
    <w:rsid w:val="00EF3774"/>
    <w:rsid w:val="00F00628"/>
    <w:rsid w:val="00F122AE"/>
    <w:rsid w:val="00F16BD2"/>
    <w:rsid w:val="00F16BF4"/>
    <w:rsid w:val="00F2777E"/>
    <w:rsid w:val="00F42A62"/>
    <w:rsid w:val="00F5037C"/>
    <w:rsid w:val="00F523BF"/>
    <w:rsid w:val="00F53124"/>
    <w:rsid w:val="00F665E2"/>
    <w:rsid w:val="00F719E5"/>
    <w:rsid w:val="00F749F1"/>
    <w:rsid w:val="00F80E7F"/>
    <w:rsid w:val="00FA2901"/>
    <w:rsid w:val="00FA6A27"/>
    <w:rsid w:val="00FB11FB"/>
    <w:rsid w:val="00FB32B0"/>
    <w:rsid w:val="00FB619F"/>
    <w:rsid w:val="00FC1451"/>
    <w:rsid w:val="00FC2361"/>
    <w:rsid w:val="00FC280F"/>
    <w:rsid w:val="00FC4CD0"/>
    <w:rsid w:val="00FD1160"/>
    <w:rsid w:val="00FD1CDE"/>
    <w:rsid w:val="00FD22D3"/>
    <w:rsid w:val="00FD56A1"/>
    <w:rsid w:val="00FE22D0"/>
    <w:rsid w:val="011F0034"/>
    <w:rsid w:val="01AA71ED"/>
    <w:rsid w:val="025C4D2E"/>
    <w:rsid w:val="037016FC"/>
    <w:rsid w:val="03EF40BD"/>
    <w:rsid w:val="0462553D"/>
    <w:rsid w:val="05BB24FB"/>
    <w:rsid w:val="066774EB"/>
    <w:rsid w:val="088C4EFA"/>
    <w:rsid w:val="089E2D95"/>
    <w:rsid w:val="0A1746C8"/>
    <w:rsid w:val="0A1A7544"/>
    <w:rsid w:val="0A343880"/>
    <w:rsid w:val="0B341144"/>
    <w:rsid w:val="0B8655C9"/>
    <w:rsid w:val="0BBB62C8"/>
    <w:rsid w:val="0BD81BB2"/>
    <w:rsid w:val="0CC53E27"/>
    <w:rsid w:val="0D3E75F5"/>
    <w:rsid w:val="0D592644"/>
    <w:rsid w:val="0E356D1C"/>
    <w:rsid w:val="0FD233AC"/>
    <w:rsid w:val="10A93D9B"/>
    <w:rsid w:val="11306038"/>
    <w:rsid w:val="13175B82"/>
    <w:rsid w:val="14CD6DD1"/>
    <w:rsid w:val="169D5F29"/>
    <w:rsid w:val="17024F4C"/>
    <w:rsid w:val="176B4462"/>
    <w:rsid w:val="1848340D"/>
    <w:rsid w:val="19C41AB3"/>
    <w:rsid w:val="1B0C3EAD"/>
    <w:rsid w:val="1B223F34"/>
    <w:rsid w:val="1C705DDE"/>
    <w:rsid w:val="1EF1148A"/>
    <w:rsid w:val="1F8D691C"/>
    <w:rsid w:val="1FC334A6"/>
    <w:rsid w:val="20FD3751"/>
    <w:rsid w:val="22C96786"/>
    <w:rsid w:val="22E90443"/>
    <w:rsid w:val="264755DA"/>
    <w:rsid w:val="27A20A32"/>
    <w:rsid w:val="282842C4"/>
    <w:rsid w:val="28927964"/>
    <w:rsid w:val="2A212BDF"/>
    <w:rsid w:val="2DCC18D3"/>
    <w:rsid w:val="2E7F6A19"/>
    <w:rsid w:val="2EDE091C"/>
    <w:rsid w:val="2FA16662"/>
    <w:rsid w:val="2FB77B7B"/>
    <w:rsid w:val="2FE50B7D"/>
    <w:rsid w:val="313E7DD5"/>
    <w:rsid w:val="318F4F45"/>
    <w:rsid w:val="319D24F8"/>
    <w:rsid w:val="31D23469"/>
    <w:rsid w:val="33400577"/>
    <w:rsid w:val="352B5467"/>
    <w:rsid w:val="35D87139"/>
    <w:rsid w:val="370177FB"/>
    <w:rsid w:val="379557E8"/>
    <w:rsid w:val="379D2A53"/>
    <w:rsid w:val="39905349"/>
    <w:rsid w:val="3A754D18"/>
    <w:rsid w:val="3B0B08C5"/>
    <w:rsid w:val="3B687DCD"/>
    <w:rsid w:val="3CB40D05"/>
    <w:rsid w:val="3D383903"/>
    <w:rsid w:val="3D520497"/>
    <w:rsid w:val="3E3D7046"/>
    <w:rsid w:val="3E7D20FF"/>
    <w:rsid w:val="3FDA2680"/>
    <w:rsid w:val="3FF97C11"/>
    <w:rsid w:val="40283080"/>
    <w:rsid w:val="4040782D"/>
    <w:rsid w:val="410F32CA"/>
    <w:rsid w:val="42AE3DBF"/>
    <w:rsid w:val="44D934F1"/>
    <w:rsid w:val="46010AAD"/>
    <w:rsid w:val="479231DD"/>
    <w:rsid w:val="479B390C"/>
    <w:rsid w:val="47C029C4"/>
    <w:rsid w:val="490308C6"/>
    <w:rsid w:val="4ADE60B0"/>
    <w:rsid w:val="4B1E12E9"/>
    <w:rsid w:val="4B281757"/>
    <w:rsid w:val="4B62055C"/>
    <w:rsid w:val="4B8C426B"/>
    <w:rsid w:val="4C63471F"/>
    <w:rsid w:val="4D402A61"/>
    <w:rsid w:val="4D626587"/>
    <w:rsid w:val="4DE72C8C"/>
    <w:rsid w:val="4F1C63B6"/>
    <w:rsid w:val="4F3F4E90"/>
    <w:rsid w:val="4F6517E5"/>
    <w:rsid w:val="4F6A407E"/>
    <w:rsid w:val="4FFF6398"/>
    <w:rsid w:val="50F80174"/>
    <w:rsid w:val="511D605E"/>
    <w:rsid w:val="515E365D"/>
    <w:rsid w:val="51F37764"/>
    <w:rsid w:val="52D80D49"/>
    <w:rsid w:val="53B94375"/>
    <w:rsid w:val="53C24FCA"/>
    <w:rsid w:val="548E66EC"/>
    <w:rsid w:val="56D846D2"/>
    <w:rsid w:val="573D4888"/>
    <w:rsid w:val="593114ED"/>
    <w:rsid w:val="59D54F33"/>
    <w:rsid w:val="59EC0196"/>
    <w:rsid w:val="5B4E1BDC"/>
    <w:rsid w:val="5BFE2AD6"/>
    <w:rsid w:val="5C016B2E"/>
    <w:rsid w:val="5C1B7359"/>
    <w:rsid w:val="5E2A0A5C"/>
    <w:rsid w:val="5E9B2D80"/>
    <w:rsid w:val="5EFA7B1F"/>
    <w:rsid w:val="5F742370"/>
    <w:rsid w:val="5FC93E44"/>
    <w:rsid w:val="60592DEC"/>
    <w:rsid w:val="606E5160"/>
    <w:rsid w:val="60E70611"/>
    <w:rsid w:val="60EA488F"/>
    <w:rsid w:val="61816DE5"/>
    <w:rsid w:val="61BE4CC2"/>
    <w:rsid w:val="6282681A"/>
    <w:rsid w:val="62A244E1"/>
    <w:rsid w:val="6302456F"/>
    <w:rsid w:val="634F5893"/>
    <w:rsid w:val="637C40E5"/>
    <w:rsid w:val="64D957C4"/>
    <w:rsid w:val="65443F82"/>
    <w:rsid w:val="65754195"/>
    <w:rsid w:val="66567D57"/>
    <w:rsid w:val="67293DD3"/>
    <w:rsid w:val="697F1FF5"/>
    <w:rsid w:val="6A104766"/>
    <w:rsid w:val="6AE04D24"/>
    <w:rsid w:val="6C3146DD"/>
    <w:rsid w:val="6E980234"/>
    <w:rsid w:val="6F7F232A"/>
    <w:rsid w:val="70A167BF"/>
    <w:rsid w:val="70FE199F"/>
    <w:rsid w:val="72A3168F"/>
    <w:rsid w:val="72AF1AA9"/>
    <w:rsid w:val="744B2C55"/>
    <w:rsid w:val="760B3428"/>
    <w:rsid w:val="761A0B91"/>
    <w:rsid w:val="76AB0291"/>
    <w:rsid w:val="76C83F03"/>
    <w:rsid w:val="76DA5B49"/>
    <w:rsid w:val="779B7D09"/>
    <w:rsid w:val="77EE31E5"/>
    <w:rsid w:val="78127F2B"/>
    <w:rsid w:val="78F841DD"/>
    <w:rsid w:val="7980585C"/>
    <w:rsid w:val="7A5E687E"/>
    <w:rsid w:val="7AA5541C"/>
    <w:rsid w:val="7BCE5274"/>
    <w:rsid w:val="7BF341F5"/>
    <w:rsid w:val="7C3D302A"/>
    <w:rsid w:val="7D550A29"/>
    <w:rsid w:val="7DB678B0"/>
    <w:rsid w:val="7DDA29C2"/>
    <w:rsid w:val="7E637DB5"/>
    <w:rsid w:val="7EEF5F4D"/>
    <w:rsid w:val="7F055454"/>
    <w:rsid w:val="7FE76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qFormat="1" w:unhideWhenUsed="0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color w:val="0000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72"/>
      <w:szCs w:val="72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libri Light" w:hAnsi="Calibri Light" w:eastAsia="宋体"/>
      <w:b/>
      <w:bCs/>
      <w:sz w:val="32"/>
      <w:szCs w:val="32"/>
    </w:rPr>
  </w:style>
  <w:style w:type="paragraph" w:styleId="4">
    <w:name w:val="heading 3"/>
    <w:basedOn w:val="1"/>
    <w:next w:val="1"/>
    <w:link w:val="35"/>
    <w:unhideWhenUsed/>
    <w:qFormat/>
    <w:uiPriority w:val="9"/>
    <w:pPr>
      <w:spacing w:line="276" w:lineRule="auto"/>
      <w:outlineLvl w:val="2"/>
    </w:pPr>
    <w:rPr>
      <w:b/>
      <w:sz w:val="24"/>
      <w:szCs w:val="24"/>
    </w:rPr>
  </w:style>
  <w:style w:type="paragraph" w:styleId="5">
    <w:name w:val="heading 4"/>
    <w:basedOn w:val="1"/>
    <w:next w:val="1"/>
    <w:link w:val="36"/>
    <w:unhideWhenUsed/>
    <w:qFormat/>
    <w:uiPriority w:val="9"/>
    <w:pPr>
      <w:outlineLvl w:val="3"/>
    </w:pPr>
    <w:rPr>
      <w:b/>
    </w:rPr>
  </w:style>
  <w:style w:type="character" w:default="1" w:styleId="17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3"/>
    <w:basedOn w:val="1"/>
    <w:qFormat/>
    <w:uiPriority w:val="0"/>
    <w:pPr>
      <w:ind w:left="100" w:leftChars="400" w:hanging="200" w:hangingChars="200"/>
    </w:pPr>
    <w:rPr>
      <w:rFonts w:ascii="Times New Roman" w:hAnsi="Times New Roman" w:cs="Times New Roman"/>
      <w:color w:val="auto"/>
      <w:szCs w:val="24"/>
    </w:r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8">
    <w:name w:val="Balloon Text"/>
    <w:basedOn w:val="1"/>
    <w:link w:val="3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2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6">
    <w:name w:val="Medium List 2 Accent 5"/>
    <w:basedOn w:val="14"/>
    <w:qFormat/>
    <w:uiPriority w:val="66"/>
    <w:rPr>
      <w:rFonts w:ascii="Calibri Light" w:hAnsi="Calibri Light" w:eastAsia="宋体"/>
      <w:color w:val="000000"/>
    </w:rPr>
    <w:tblPr>
      <w:tblBorders>
        <w:top w:val="single" w:color="4472C4" w:sz="8" w:space="0"/>
        <w:left w:val="single" w:color="4472C4" w:sz="8" w:space="0"/>
        <w:bottom w:val="single" w:color="4472C4" w:sz="8" w:space="0"/>
        <w:right w:val="single" w:color="4472C4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472C4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Layout w:type="fixed"/>
      </w:tblPr>
      <w:tcPr>
        <w:tcBorders>
          <w:top w:val="single" w:color="4472C4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472C4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Layout w:type="fixed"/>
      </w:tblPr>
      <w:tcPr>
        <w:tcBorders>
          <w:top w:val="nil"/>
          <w:left w:val="single" w:color="4472C4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0DBF0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0DBF0"/>
      </w:tcPr>
    </w:tblStylePr>
    <w:tblStylePr w:type="nwCell">
      <w:tblPr>
        <w:tblLayout w:type="fixed"/>
      </w:tblPr>
      <w:tcPr>
        <w:shd w:val="clear" w:color="auto" w:fill="FFFFFF"/>
      </w:tcPr>
    </w:tblStylePr>
    <w:tblStylePr w:type="swCell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8">
    <w:name w:val="Hyperlink"/>
    <w:basedOn w:val="17"/>
    <w:unhideWhenUsed/>
    <w:qFormat/>
    <w:uiPriority w:val="99"/>
    <w:rPr>
      <w:color w:val="0563C1"/>
      <w:u w:val="singl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无间隔1"/>
    <w:qFormat/>
    <w:uiPriority w:val="1"/>
    <w:rPr>
      <w:rFonts w:ascii="Calibri" w:hAnsi="Calibri" w:eastAsia="宋体" w:cs="Arial"/>
      <w:color w:val="000000"/>
      <w:kern w:val="2"/>
      <w:sz w:val="22"/>
      <w:szCs w:val="22"/>
      <w:lang w:val="en-US" w:eastAsia="zh-CN" w:bidi="ar-SA"/>
    </w:rPr>
  </w:style>
  <w:style w:type="paragraph" w:customStyle="1" w:styleId="21">
    <w:name w:val="列出段落2"/>
    <w:basedOn w:val="1"/>
    <w:qFormat/>
    <w:uiPriority w:val="34"/>
    <w:pPr>
      <w:ind w:firstLine="420" w:firstLineChars="200"/>
    </w:pPr>
  </w:style>
  <w:style w:type="paragraph" w:customStyle="1" w:styleId="22">
    <w:name w:val="无间隔2"/>
    <w:link w:val="41"/>
    <w:qFormat/>
    <w:uiPriority w:val="1"/>
    <w:rPr>
      <w:rFonts w:ascii="Calibri" w:hAnsi="Calibri" w:eastAsia="宋体" w:cs="Arial"/>
      <w:color w:val="000000"/>
      <w:kern w:val="2"/>
      <w:sz w:val="22"/>
      <w:szCs w:val="22"/>
      <w:lang w:val="en-US" w:eastAsia="zh-CN" w:bidi="ar-SA"/>
    </w:r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libri Light" w:hAnsi="Calibri Light" w:eastAsia="宋体"/>
      <w:color w:val="2D73B3"/>
      <w:kern w:val="0"/>
      <w:sz w:val="28"/>
      <w:szCs w:val="28"/>
    </w:rPr>
  </w:style>
  <w:style w:type="paragraph" w:customStyle="1" w:styleId="24">
    <w:name w:val="Footer Odd"/>
    <w:basedOn w:val="1"/>
    <w:qFormat/>
    <w:uiPriority w:val="0"/>
    <w:pPr>
      <w:widowControl/>
      <w:pBdr>
        <w:top w:val="single" w:color="5B9BD5" w:sz="4" w:space="1"/>
      </w:pBdr>
      <w:spacing w:after="180" w:line="264" w:lineRule="auto"/>
      <w:jc w:val="right"/>
    </w:pPr>
    <w:rPr>
      <w:color w:val="44546A"/>
      <w:kern w:val="0"/>
      <w:sz w:val="20"/>
      <w:szCs w:val="23"/>
    </w:rPr>
  </w:style>
  <w:style w:type="paragraph" w:customStyle="1" w:styleId="25">
    <w:name w:val="BRE heading 1 numbered"/>
    <w:basedOn w:val="2"/>
    <w:next w:val="1"/>
    <w:qFormat/>
    <w:uiPriority w:val="0"/>
    <w:pPr>
      <w:pageBreakBefore/>
      <w:widowControl/>
      <w:numPr>
        <w:ilvl w:val="0"/>
        <w:numId w:val="1"/>
      </w:numPr>
      <w:spacing w:before="0" w:after="1320" w:line="240" w:lineRule="auto"/>
      <w:ind w:left="360" w:hanging="360"/>
      <w:jc w:val="left"/>
    </w:pPr>
    <w:rPr>
      <w:rFonts w:cs="Times New Roman"/>
      <w:bCs w:val="0"/>
      <w:kern w:val="0"/>
      <w:sz w:val="24"/>
      <w:szCs w:val="20"/>
      <w:lang w:eastAsia="en-US"/>
    </w:rPr>
  </w:style>
  <w:style w:type="paragraph" w:customStyle="1" w:styleId="26">
    <w:name w:val="BRE heading 2 numbered"/>
    <w:basedOn w:val="3"/>
    <w:next w:val="1"/>
    <w:qFormat/>
    <w:uiPriority w:val="0"/>
    <w:pPr>
      <w:widowControl/>
      <w:numPr>
        <w:ilvl w:val="1"/>
        <w:numId w:val="1"/>
      </w:numPr>
      <w:spacing w:before="240" w:after="120" w:line="240" w:lineRule="auto"/>
      <w:ind w:left="360" w:hanging="360"/>
      <w:jc w:val="left"/>
    </w:pPr>
    <w:rPr>
      <w:rFonts w:ascii="Arial" w:hAnsi="Arial" w:eastAsia="宋体" w:cs="Times New Roman"/>
      <w:bCs w:val="0"/>
      <w:kern w:val="0"/>
      <w:sz w:val="22"/>
      <w:szCs w:val="20"/>
      <w:lang w:eastAsia="en-US"/>
    </w:rPr>
  </w:style>
  <w:style w:type="paragraph" w:customStyle="1" w:styleId="27">
    <w:name w:val="BRE heading 3 numbered"/>
    <w:basedOn w:val="1"/>
    <w:next w:val="1"/>
    <w:qFormat/>
    <w:uiPriority w:val="0"/>
    <w:pPr>
      <w:widowControl/>
      <w:numPr>
        <w:ilvl w:val="2"/>
        <w:numId w:val="1"/>
      </w:numPr>
      <w:spacing w:before="240" w:after="60"/>
      <w:ind w:left="360" w:hanging="360"/>
      <w:jc w:val="left"/>
      <w:outlineLvl w:val="2"/>
    </w:pPr>
    <w:rPr>
      <w:rFonts w:cs="Times New Roman"/>
      <w:b/>
      <w:kern w:val="0"/>
      <w:sz w:val="20"/>
      <w:szCs w:val="20"/>
      <w:lang w:eastAsia="en-US"/>
    </w:rPr>
  </w:style>
  <w:style w:type="paragraph" w:customStyle="1" w:styleId="28">
    <w:name w:val="BRE Body text"/>
    <w:basedOn w:val="1"/>
    <w:qFormat/>
    <w:uiPriority w:val="0"/>
    <w:pPr>
      <w:widowControl/>
      <w:spacing w:after="180" w:line="260" w:lineRule="atLeast"/>
      <w:jc w:val="left"/>
    </w:pPr>
    <w:rPr>
      <w:rFonts w:cs="Times New Roman"/>
      <w:kern w:val="0"/>
      <w:sz w:val="20"/>
      <w:szCs w:val="20"/>
      <w:lang w:eastAsia="en-US"/>
    </w:rPr>
  </w:style>
  <w:style w:type="paragraph" w:customStyle="1" w:styleId="29">
    <w:name w:val="列出段落3"/>
    <w:basedOn w:val="1"/>
    <w:qFormat/>
    <w:uiPriority w:val="34"/>
    <w:pPr>
      <w:ind w:firstLine="420" w:firstLineChars="200"/>
    </w:pPr>
  </w:style>
  <w:style w:type="paragraph" w:customStyle="1" w:styleId="30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2"/>
      <w:sz w:val="24"/>
      <w:szCs w:val="24"/>
      <w:lang w:val="en-US" w:eastAsia="zh-CN" w:bidi="ar-SA"/>
    </w:rPr>
  </w:style>
  <w:style w:type="paragraph" w:customStyle="1" w:styleId="32">
    <w:name w:val="List Paragraph"/>
    <w:basedOn w:val="1"/>
    <w:unhideWhenUsed/>
    <w:uiPriority w:val="99"/>
    <w:pPr>
      <w:ind w:firstLine="420" w:firstLineChars="200"/>
    </w:pPr>
  </w:style>
  <w:style w:type="character" w:customStyle="1" w:styleId="33">
    <w:name w:val="标题 1 字符"/>
    <w:basedOn w:val="17"/>
    <w:link w:val="2"/>
    <w:qFormat/>
    <w:uiPriority w:val="9"/>
    <w:rPr>
      <w:rFonts w:ascii="Calibri" w:hAnsi="Calibri" w:eastAsia="宋体"/>
      <w:b/>
      <w:bCs/>
      <w:kern w:val="44"/>
      <w:sz w:val="72"/>
      <w:szCs w:val="72"/>
    </w:rPr>
  </w:style>
  <w:style w:type="character" w:customStyle="1" w:styleId="34">
    <w:name w:val="标题 2 字符"/>
    <w:basedOn w:val="17"/>
    <w:link w:val="3"/>
    <w:qFormat/>
    <w:uiPriority w:val="9"/>
    <w:rPr>
      <w:rFonts w:ascii="Calibri Light" w:hAnsi="Calibri Light" w:eastAsia="宋体"/>
      <w:b/>
      <w:bCs/>
      <w:kern w:val="2"/>
      <w:sz w:val="32"/>
      <w:szCs w:val="32"/>
    </w:rPr>
  </w:style>
  <w:style w:type="character" w:customStyle="1" w:styleId="35">
    <w:name w:val="标题 3 字符"/>
    <w:basedOn w:val="17"/>
    <w:link w:val="4"/>
    <w:qFormat/>
    <w:uiPriority w:val="9"/>
    <w:rPr>
      <w:rFonts w:ascii="Calibri" w:hAnsi="Calibri" w:eastAsia="宋体"/>
      <w:b/>
      <w:kern w:val="2"/>
      <w:sz w:val="24"/>
      <w:szCs w:val="24"/>
    </w:rPr>
  </w:style>
  <w:style w:type="character" w:customStyle="1" w:styleId="36">
    <w:name w:val="标题 4 字符"/>
    <w:basedOn w:val="17"/>
    <w:link w:val="5"/>
    <w:qFormat/>
    <w:uiPriority w:val="9"/>
    <w:rPr>
      <w:rFonts w:ascii="Calibri" w:hAnsi="Calibri" w:eastAsia="宋体"/>
      <w:b/>
      <w:kern w:val="2"/>
      <w:sz w:val="21"/>
      <w:szCs w:val="22"/>
    </w:rPr>
  </w:style>
  <w:style w:type="character" w:customStyle="1" w:styleId="37">
    <w:name w:val="页脚 字符"/>
    <w:basedOn w:val="17"/>
    <w:link w:val="9"/>
    <w:qFormat/>
    <w:uiPriority w:val="99"/>
    <w:rPr>
      <w:sz w:val="18"/>
      <w:szCs w:val="18"/>
    </w:rPr>
  </w:style>
  <w:style w:type="character" w:customStyle="1" w:styleId="38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39">
    <w:name w:val="批注框文本 字符"/>
    <w:basedOn w:val="17"/>
    <w:link w:val="8"/>
    <w:semiHidden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0">
    <w:name w:val="apple-converted-space"/>
    <w:basedOn w:val="17"/>
    <w:qFormat/>
    <w:uiPriority w:val="0"/>
  </w:style>
  <w:style w:type="character" w:customStyle="1" w:styleId="41">
    <w:name w:val="无间隔 Char"/>
    <w:basedOn w:val="17"/>
    <w:link w:val="22"/>
    <w:qFormat/>
    <w:uiPriority w:val="1"/>
    <w:rPr>
      <w:rFonts w:ascii="Calibri" w:hAnsi="Calibri" w:eastAsia="宋体"/>
      <w:sz w:val="22"/>
      <w:szCs w:val="22"/>
    </w:rPr>
  </w:style>
  <w:style w:type="character" w:customStyle="1" w:styleId="42">
    <w:name w:val="client_def_list_word_en1"/>
    <w:basedOn w:val="17"/>
    <w:qFormat/>
    <w:uiPriority w:val="0"/>
    <w:rPr>
      <w:rFonts w:hint="default" w:ascii="Segoe UI" w:hAnsi="Segoe UI" w:cs="Segoe UI"/>
      <w:color w:val="000000"/>
      <w:sz w:val="20"/>
      <w:szCs w:val="20"/>
    </w:rPr>
  </w:style>
  <w:style w:type="character" w:customStyle="1" w:styleId="43">
    <w:name w:val="fontstyle01"/>
    <w:basedOn w:val="17"/>
    <w:qFormat/>
    <w:uiPriority w:val="0"/>
    <w:rPr>
      <w:rFonts w:hint="default" w:ascii="Ebrima" w:hAnsi="Ebrima"/>
      <w:b/>
      <w:bCs/>
      <w:color w:val="000000"/>
      <w:sz w:val="20"/>
      <w:szCs w:val="20"/>
    </w:rPr>
  </w:style>
  <w:style w:type="character" w:customStyle="1" w:styleId="44">
    <w:name w:val="fontstyle21"/>
    <w:basedOn w:val="17"/>
    <w:qFormat/>
    <w:uiPriority w:val="0"/>
    <w:rPr>
      <w:rFonts w:hint="default" w:ascii="Ebrima" w:hAnsi="Ebrima"/>
      <w:color w:val="000000"/>
      <w:sz w:val="16"/>
      <w:szCs w:val="16"/>
    </w:rPr>
  </w:style>
  <w:style w:type="character" w:customStyle="1" w:styleId="45">
    <w:name w:val="fontstyle31"/>
    <w:basedOn w:val="17"/>
    <w:qFormat/>
    <w:uiPriority w:val="0"/>
    <w:rPr>
      <w:rFonts w:hint="default" w:ascii="TimesNewRoman" w:hAnsi="TimesNewRoman"/>
      <w:color w:val="000000"/>
      <w:sz w:val="16"/>
      <w:szCs w:val="16"/>
    </w:rPr>
  </w:style>
  <w:style w:type="character" w:customStyle="1" w:styleId="46">
    <w:name w:val="fontstyle41"/>
    <w:basedOn w:val="17"/>
    <w:qFormat/>
    <w:uiPriority w:val="0"/>
    <w:rPr>
      <w:rFonts w:hint="default" w:ascii="TT1DDo00" w:hAnsi="TT1DDo00"/>
      <w:color w:val="000000"/>
      <w:sz w:val="16"/>
      <w:szCs w:val="16"/>
    </w:rPr>
  </w:style>
  <w:style w:type="character" w:customStyle="1" w:styleId="47">
    <w:name w:val="A5"/>
    <w:unhideWhenUsed/>
    <w:uiPriority w:val="99"/>
    <w:rPr>
      <w:rFonts w:hint="eastAsia"/>
      <w:color w:val="6C6E70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ASENWARE LTD</Company>
  <Pages>1</Pages>
  <Words>121</Words>
  <Characters>690</Characters>
  <Lines>5</Lines>
  <Paragraphs>1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2018-04-20T13:24:00Z</dcterms:created>
  <dc:creator>Strong Wang</dc:creator>
  <cp:lastModifiedBy>Iris-黄红竹</cp:lastModifiedBy>
  <cp:lastPrinted>2016-03-16T06:18:00Z</cp:lastPrinted>
  <dcterms:modified xsi:type="dcterms:W3CDTF">2019-07-04T02:23:31Z</dcterms:modified>
  <dc:subject>Installation and Operation Manual</dc:subject>
  <dc:title>AW-CFP2166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